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W w:w="0" w:type="auto"/>
        <w:tblLook w:val="04A0"/>
      </w:tblPr>
      <w:tblGrid>
        <w:gridCol w:w="2628"/>
        <w:gridCol w:w="3780"/>
        <w:gridCol w:w="3168"/>
      </w:tblGrid>
      <w:tr w:rsidR="00E65F7D" w:rsidTr="00DA3F14">
        <w:trPr>
          <w:cnfStyle w:val="10000000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DA3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Macroeconomics ONLY Textbook</w:t>
            </w:r>
          </w:p>
          <w:p w:rsidR="00E65F7D" w:rsidRDefault="00DA3F14" w:rsidP="00DA3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  <w:r w:rsidR="00E65F7D">
              <w:rPr>
                <w:sz w:val="24"/>
                <w:szCs w:val="24"/>
              </w:rPr>
              <w:t>(Small book)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Default="00E65F7D" w:rsidP="00E65F7D">
            <w:pPr>
              <w:jc w:val="center"/>
              <w:cnfStyle w:val="100000000000"/>
              <w:rPr>
                <w:sz w:val="24"/>
                <w:szCs w:val="24"/>
              </w:rPr>
            </w:pPr>
          </w:p>
          <w:p w:rsidR="00E65F7D" w:rsidRPr="00DA3F14" w:rsidRDefault="00DA3F14" w:rsidP="00E65F7D">
            <w:pPr>
              <w:jc w:val="center"/>
              <w:cnfStyle w:val="100000000000"/>
              <w:rPr>
                <w:bCs w:val="0"/>
                <w:sz w:val="24"/>
                <w:szCs w:val="24"/>
              </w:rPr>
            </w:pPr>
            <w:r w:rsidRPr="00DA3F14">
              <w:rPr>
                <w:bCs w:val="0"/>
                <w:sz w:val="24"/>
                <w:szCs w:val="24"/>
              </w:rPr>
              <w:t>Chapter Title</w:t>
            </w:r>
          </w:p>
        </w:tc>
        <w:tc>
          <w:tcPr>
            <w:tcW w:w="3168" w:type="dxa"/>
          </w:tcPr>
          <w:p w:rsidR="00E65F7D" w:rsidRDefault="00E65F7D" w:rsidP="00DA3F14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Combined</w:t>
            </w:r>
            <w:r w:rsidR="00DA3F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Macro/Micro Textbook</w:t>
            </w:r>
          </w:p>
          <w:p w:rsidR="00E65F7D" w:rsidRDefault="00E65F7D" w:rsidP="00DA3F14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 (Big book)</w:t>
            </w:r>
          </w:p>
        </w:tc>
      </w:tr>
      <w:tr w:rsidR="00E65F7D" w:rsidTr="00DA3F14">
        <w:trPr>
          <w:cnfStyle w:val="00000010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E22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E22B77" w:rsidP="00E65F7D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Getting Started</w:t>
            </w:r>
          </w:p>
        </w:tc>
        <w:tc>
          <w:tcPr>
            <w:tcW w:w="3168" w:type="dxa"/>
          </w:tcPr>
          <w:p w:rsidR="00E65F7D" w:rsidRPr="007F53D9" w:rsidRDefault="00E65F7D" w:rsidP="00E22B7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1</w:t>
            </w:r>
          </w:p>
        </w:tc>
      </w:tr>
      <w:tr w:rsidR="00E65F7D" w:rsidTr="00DA3F14">
        <w:trPr>
          <w:cnfStyle w:val="00000001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The U.S. and Global Economies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2</w:t>
            </w:r>
            <w:r w:rsidR="003D7AC5" w:rsidRPr="007F53D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65F7D" w:rsidTr="00DA3F14">
        <w:trPr>
          <w:cnfStyle w:val="00000010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A71957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The Economic Problem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3</w:t>
            </w:r>
          </w:p>
        </w:tc>
      </w:tr>
      <w:tr w:rsidR="00E65F7D" w:rsidTr="00DA3F14">
        <w:trPr>
          <w:cnfStyle w:val="00000001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Demand and Supply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4</w:t>
            </w:r>
          </w:p>
        </w:tc>
      </w:tr>
      <w:tr w:rsidR="00E65F7D" w:rsidTr="00DA3F14">
        <w:trPr>
          <w:cnfStyle w:val="00000010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GDP: A Measure of Total Production and Income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21</w:t>
            </w:r>
          </w:p>
        </w:tc>
      </w:tr>
      <w:tr w:rsidR="00E65F7D" w:rsidTr="00DA3F14">
        <w:trPr>
          <w:cnfStyle w:val="00000001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Jobs and Unemployment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22</w:t>
            </w:r>
          </w:p>
        </w:tc>
      </w:tr>
      <w:tr w:rsidR="00E65F7D" w:rsidTr="00DA3F14">
        <w:trPr>
          <w:cnfStyle w:val="00000010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The CPI and the Cost of Living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23</w:t>
            </w:r>
          </w:p>
        </w:tc>
      </w:tr>
      <w:tr w:rsidR="00E65F7D" w:rsidTr="00DA3F14">
        <w:trPr>
          <w:cnfStyle w:val="00000001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Potential GDP and the Natural Unemployment Rate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24</w:t>
            </w:r>
          </w:p>
        </w:tc>
      </w:tr>
      <w:tr w:rsidR="00E65F7D" w:rsidTr="00DA3F14">
        <w:trPr>
          <w:cnfStyle w:val="00000010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Economic Growth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25</w:t>
            </w:r>
          </w:p>
        </w:tc>
      </w:tr>
      <w:tr w:rsidR="00E65F7D" w:rsidTr="00DA3F14">
        <w:trPr>
          <w:cnfStyle w:val="00000001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Finance, Saving, and Investment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26</w:t>
            </w:r>
          </w:p>
        </w:tc>
      </w:tr>
      <w:tr w:rsidR="00E65F7D" w:rsidTr="00DA3F14">
        <w:trPr>
          <w:cnfStyle w:val="00000010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The Monetary System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27</w:t>
            </w:r>
          </w:p>
        </w:tc>
      </w:tr>
      <w:tr w:rsidR="00E65F7D" w:rsidTr="00DA3F14">
        <w:trPr>
          <w:cnfStyle w:val="00000001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Money, Interest, and Inflation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28</w:t>
            </w:r>
          </w:p>
        </w:tc>
      </w:tr>
      <w:tr w:rsidR="00E65F7D" w:rsidTr="00DA3F14">
        <w:trPr>
          <w:cnfStyle w:val="00000010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Aggregate Supply and Aggregate Demand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2</w:t>
            </w:r>
            <w:r w:rsidR="00A71957">
              <w:rPr>
                <w:b/>
                <w:sz w:val="24"/>
                <w:szCs w:val="24"/>
              </w:rPr>
              <w:t>9</w:t>
            </w:r>
          </w:p>
        </w:tc>
      </w:tr>
      <w:tr w:rsidR="00E65F7D" w:rsidTr="00DA3F14">
        <w:trPr>
          <w:cnfStyle w:val="00000001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Aggregate Supply and Aggregate Demand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30</w:t>
            </w:r>
          </w:p>
        </w:tc>
      </w:tr>
      <w:tr w:rsidR="00E65F7D" w:rsidTr="00DA3F14">
        <w:trPr>
          <w:cnfStyle w:val="00000010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The Short-Run Policy Tradeoff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31</w:t>
            </w:r>
          </w:p>
        </w:tc>
      </w:tr>
      <w:tr w:rsidR="00E65F7D" w:rsidTr="00DA3F14">
        <w:trPr>
          <w:cnfStyle w:val="00000001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Fiscal Policy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32</w:t>
            </w:r>
          </w:p>
        </w:tc>
      </w:tr>
      <w:tr w:rsidR="00E65F7D" w:rsidTr="00DA3F14">
        <w:trPr>
          <w:cnfStyle w:val="00000010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Monetary Policy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33</w:t>
            </w:r>
          </w:p>
        </w:tc>
      </w:tr>
      <w:tr w:rsidR="00E65F7D" w:rsidTr="00DA3F14">
        <w:trPr>
          <w:cnfStyle w:val="000000010000"/>
          <w:trHeight w:val="541"/>
        </w:trPr>
        <w:tc>
          <w:tcPr>
            <w:cnfStyle w:val="001000000000"/>
            <w:tcW w:w="2628" w:type="dxa"/>
            <w:tcBorders>
              <w:right w:val="single" w:sz="4" w:space="0" w:color="auto"/>
            </w:tcBorders>
          </w:tcPr>
          <w:p w:rsidR="00E65F7D" w:rsidRDefault="00E65F7D" w:rsidP="00A71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E65F7D" w:rsidRPr="00DA3F14" w:rsidRDefault="00A71957" w:rsidP="00E65F7D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DA3F14">
              <w:rPr>
                <w:b/>
                <w:sz w:val="24"/>
                <w:szCs w:val="24"/>
              </w:rPr>
              <w:t>International Finance</w:t>
            </w:r>
          </w:p>
        </w:tc>
        <w:tc>
          <w:tcPr>
            <w:tcW w:w="3168" w:type="dxa"/>
          </w:tcPr>
          <w:p w:rsidR="00E65F7D" w:rsidRPr="007F53D9" w:rsidRDefault="00E65F7D" w:rsidP="00A71957">
            <w:pPr>
              <w:jc w:val="center"/>
              <w:cnfStyle w:val="000000010000"/>
              <w:rPr>
                <w:b/>
                <w:sz w:val="24"/>
                <w:szCs w:val="24"/>
              </w:rPr>
            </w:pPr>
            <w:r w:rsidRPr="007F53D9">
              <w:rPr>
                <w:b/>
                <w:sz w:val="24"/>
                <w:szCs w:val="24"/>
              </w:rPr>
              <w:t>34</w:t>
            </w:r>
          </w:p>
        </w:tc>
      </w:tr>
    </w:tbl>
    <w:p w:rsidR="00FC51A0" w:rsidRPr="00AF2369" w:rsidRDefault="00FC51A0" w:rsidP="00AF2369">
      <w:pPr>
        <w:rPr>
          <w:sz w:val="24"/>
          <w:szCs w:val="24"/>
        </w:rPr>
      </w:pPr>
    </w:p>
    <w:p w:rsidR="00A71957" w:rsidRPr="00AF2369" w:rsidRDefault="00A71957">
      <w:pPr>
        <w:rPr>
          <w:sz w:val="24"/>
          <w:szCs w:val="24"/>
        </w:rPr>
      </w:pPr>
    </w:p>
    <w:sectPr w:rsidR="00A71957" w:rsidRPr="00AF2369" w:rsidSect="00AF2369">
      <w:type w:val="continuous"/>
      <w:pgSz w:w="12240" w:h="15840" w:code="1"/>
      <w:pgMar w:top="720" w:right="1440" w:bottom="1008" w:left="720" w:header="1080" w:footer="360" w:gutter="72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AF2369"/>
    <w:rsid w:val="001B4BAA"/>
    <w:rsid w:val="00281927"/>
    <w:rsid w:val="00301DD8"/>
    <w:rsid w:val="003D7AC5"/>
    <w:rsid w:val="00424B1F"/>
    <w:rsid w:val="004E5932"/>
    <w:rsid w:val="004F741C"/>
    <w:rsid w:val="00603CE4"/>
    <w:rsid w:val="007512DE"/>
    <w:rsid w:val="007E0B50"/>
    <w:rsid w:val="007F53D9"/>
    <w:rsid w:val="008613C6"/>
    <w:rsid w:val="00A44EA4"/>
    <w:rsid w:val="00A71957"/>
    <w:rsid w:val="00AA43DA"/>
    <w:rsid w:val="00AF2369"/>
    <w:rsid w:val="00B572FF"/>
    <w:rsid w:val="00B860F4"/>
    <w:rsid w:val="00C052BC"/>
    <w:rsid w:val="00DA3F14"/>
    <w:rsid w:val="00DB78CB"/>
    <w:rsid w:val="00DE5A15"/>
    <w:rsid w:val="00E22B77"/>
    <w:rsid w:val="00E65F7D"/>
    <w:rsid w:val="00E916BB"/>
    <w:rsid w:val="00F1568F"/>
    <w:rsid w:val="00FC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36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AF236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BWS</dc:creator>
  <cp:keywords/>
  <dc:description/>
  <cp:lastModifiedBy>BWS</cp:lastModifiedBy>
  <cp:revision>4</cp:revision>
  <dcterms:created xsi:type="dcterms:W3CDTF">2013-02-07T19:52:00Z</dcterms:created>
  <dcterms:modified xsi:type="dcterms:W3CDTF">2013-02-12T19:49:00Z</dcterms:modified>
</cp:coreProperties>
</file>